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E2" w:rsidRDefault="00FC7C10">
      <w:r>
        <w:t>Правила, порядки, условия, формы оказания медицинских услуг и их оплаты 1. ОБЩИЕ ПОЛОЖЕНИЯ 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w:t>
      </w:r>
      <w:proofErr w:type="spellStart"/>
      <w:r>
        <w:t>Денталь-люкс</w:t>
      </w:r>
      <w:proofErr w:type="spellEnd"/>
      <w:r>
        <w:t xml:space="preserve">» (далее по тексту – Клиника). 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 2. ОБЩИЕ ПРАВИЛА 2.1. Центр оказывает диагностическую  помощь взрослому населению по обращению (далее по тексту – Пациент). 2.2. </w:t>
      </w:r>
      <w:proofErr w:type="spellStart"/>
      <w:r w:rsidR="00C14F81">
        <w:t>Р</w:t>
      </w:r>
      <w:r>
        <w:t>ентген</w:t>
      </w:r>
      <w:r w:rsidR="00C14F81">
        <w:t>-</w:t>
      </w:r>
      <w:r>
        <w:t>лаборантом</w:t>
      </w:r>
      <w:proofErr w:type="spellEnd"/>
      <w:r>
        <w:t xml:space="preserve"> и рентгенологом</w:t>
      </w:r>
      <w:r w:rsidR="00C14F81">
        <w:t xml:space="preserve"> оказывается помощь в проведении диагностических процедур</w:t>
      </w:r>
      <w:r>
        <w:t xml:space="preserve">, в зависимости от причины обращения пациента за медицинской помощью. 2.4. </w:t>
      </w:r>
      <w:r w:rsidR="00C14F81">
        <w:t>Диагностика проводится быстро и качественно, результат выдается через 15-20 минут</w:t>
      </w:r>
      <w:r>
        <w:t xml:space="preserve">. 2.5. </w:t>
      </w:r>
      <w:r w:rsidR="00C14F81">
        <w:t xml:space="preserve">Рентген-лаборант, рентгенолог </w:t>
      </w:r>
      <w:r>
        <w:t xml:space="preserve">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 2.6. Медицинские услуги оказываются пациентам на платной основе. 3. ВРЕМЯ РАБОТЫ 3.1. </w:t>
      </w:r>
      <w:r w:rsidR="00C14F81">
        <w:t>Центры работают согласно штатного расписания, указанного на сайте.</w:t>
      </w:r>
      <w:r>
        <w:t xml:space="preserve"> 3.2. В праздничные дни режим работы регламентируется приказом главного врача. Информация размещается так же на сайте клиники. 3.3. Приём врачей всех специальностей осуществляется по скользящему графику, составляемому и утверждаемому главным врачом. 3.4. Информация о фамилии, имени, отчестве, специальности и квалификации специалистов находится в регистратуре. 4. ПОРЯДОК ОБРАЩЕНИЯ ПАЦИЕНТОВ 4.1. Прием пациентов в </w:t>
      </w:r>
      <w:r w:rsidR="00C14F81">
        <w:t>центрах</w:t>
      </w:r>
      <w:r>
        <w:t xml:space="preserve"> проводится по предварительной записи, согласуется удобное время лечения для пациента. Запись пациента </w:t>
      </w:r>
      <w:r w:rsidR="00C14F81">
        <w:t xml:space="preserve">на </w:t>
      </w:r>
      <w:r>
        <w:t xml:space="preserve">приём осуществляется путем личного обращения в регистратуре и по телефону 8 </w:t>
      </w:r>
      <w:r w:rsidR="00C14F81">
        <w:t>указанному на сайте</w:t>
      </w:r>
      <w:r>
        <w:t xml:space="preserve">. 4.2. Любой гражданин РФ, граждане иностранных государств и лица без гражданства могут обратиться в </w:t>
      </w:r>
      <w:r w:rsidR="00C14F81">
        <w:t>Центр</w:t>
      </w:r>
      <w:r>
        <w:t xml:space="preserve"> с целью </w:t>
      </w:r>
      <w:r w:rsidR="00C14F81">
        <w:t>проведения диагностики</w:t>
      </w:r>
      <w:r>
        <w:t>. В ООО «</w:t>
      </w:r>
      <w:proofErr w:type="spellStart"/>
      <w:r>
        <w:t>Дентал</w:t>
      </w:r>
      <w:r w:rsidR="00C14F81">
        <w:t>ь-Л</w:t>
      </w:r>
      <w:r>
        <w:t>юкс</w:t>
      </w:r>
      <w:proofErr w:type="spellEnd"/>
      <w:r>
        <w:t xml:space="preserve">» возможно предоставление медицинских услуг анонимно. 4.3. Пациенты по направлениям страховых компаний принимаются по медицинскому полису ДМС, по направлению или гарантийному письму от страховой компании. 4.4. При наличии показаний лечащий врач направляет пациента на стационарное лечение в городские больничные учреждения. 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5. ПРАВА ПАЦИЕНТА 5.1. При обращении в Клинику Пациент имеет право на: - выбор лечащего врача; - диагностику, в условиях, соответствующих санитарно-гигиеническим требованиям; -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 защиту сведений, составляющих врачебную тайну; - отказ от медицинского вмешательства; - возмещение вреда, причиненного здоровью при оказании ему медицинской помощи; - допуск к нему адвоката или законного представителя для защиты своих прав, священнослужителя. 5.2. За реализацию Права пациента в клинике отвечает врач. 6. ОБЯЗАННОСТИ ПАЦИЕНТА 6.1. Пациент обязан: - выполнять настоящие правила внутреннего распорядка; </w:t>
      </w:r>
      <w:r w:rsidR="00C14F81">
        <w:t xml:space="preserve">- выполнять предписания </w:t>
      </w:r>
      <w:r>
        <w:t xml:space="preserve"> врача; - соблюдать правила гигиены, санитарные нормы нахождения в медицинском учреждении; -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 - Соблюдать условия, прописанные в Договоре на оказание платных медицинских услуг. 7. ПОРЯДОК ОКАЗАНИЯ ПЛАТНЫХ МЕДИЦИСКИХ УСЛУГ 7.1. </w:t>
      </w:r>
      <w:r>
        <w:lastRenderedPageBreak/>
        <w:t>Платные медицинские</w:t>
      </w:r>
      <w:r w:rsidR="00C14F81">
        <w:t xml:space="preserve"> услуги предоставляются в виде </w:t>
      </w:r>
      <w:r>
        <w:t>лечебно-диагностической помощи. 7.2. Платные медицинские услуги оказываются пациентам по их желанию на основании заключенного с ними Договора при наличии медицинских показаний. 7.3. Порядок оказания платных медицинских услуг: 7.3.1. В день записи на первичный приём в регистратуре оформляется медицинская карта пациента, согласие на обработку персональных данных, договор на оказание платных медицинских услуг в 2-х (3-х) экземплярах, Приложения к договору №1, №2. 7.3.2. Пациентом заполняется Анкета здоровья, которая вклеивается в медицинскую карту пациента. 7.3.3. В начале приёма врач производит собеседование, с пациентом оформляется письменное Информированное добровольное согласие</w:t>
      </w:r>
      <w:r w:rsidR="00BB2CA7">
        <w:t xml:space="preserve">. </w:t>
      </w:r>
      <w:r>
        <w:t xml:space="preserve">После этого заключается Договор с пациентом и проводится </w:t>
      </w:r>
      <w:r w:rsidR="00BB2CA7">
        <w:t>диагностика</w:t>
      </w:r>
      <w:r>
        <w:t>. 7.3.4. Подробное описание оказываемых Услуг отражается в Медицинской карте Пациента и Информированном добровольном согласии. 7.3.5. Услуги оказываются персоналом Клиники (врачами и средним медицинским персоналом) в помещении, на оборудовании и с материалами Клиники в соответствии с согласованным Предварительным планом лечения - сметой. 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 7.3.7. Если в процессе оказания услуг возникла необходимость изменения Плана лечения и (или) выполнения дополнительных действий, связанных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 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 7.3.9. Срок оказания Услуг зависит от</w:t>
      </w:r>
      <w:r w:rsidR="00BB2CA7">
        <w:t xml:space="preserve"> диагностики </w:t>
      </w:r>
      <w:r>
        <w:t xml:space="preserve">. 7.3.10. После заключения договора пациент оплачивает в регистратуре стоимость платных медицинских услуг после их оказания.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w:t>
      </w:r>
      <w:r w:rsidR="00BB2CA7">
        <w:t xml:space="preserve"> </w:t>
      </w:r>
      <w:r>
        <w:t xml:space="preserve">для оплаты оказанных услуг, задолженность Пациента перед Клиникой оформляется долговой распиской. 7.3.11. По окончании </w:t>
      </w:r>
      <w:r w:rsidR="00BB2CA7">
        <w:t>диагностики</w:t>
      </w:r>
      <w:r>
        <w:t xml:space="preserve"> пациенту выдается талон</w:t>
      </w:r>
      <w:r w:rsidR="00BB2CA7">
        <w:t xml:space="preserve">. </w:t>
      </w:r>
      <w:r>
        <w:t xml:space="preserve">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 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  8. ПОРЯДОК ОФОРМЛЕНИЯ МЕДИЦИНСКИХ ДОКУМЕНТОВ 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 Приложение №1 «Предварительный план лечения (смета)», Приложение №2 «Акт об оказанных платных медицинских услугах» При первичном обращении пациента в клинику на прием и осмотр: -«СОГЛАСИЕ на обработку персональных данных» (оговариваются условия обработки персональных данных, отмечается, что в клинике проводится видео и аудио наблюдение) - «Информированное добровольное согласие на проведение стоматологического вмешательства» - «Лист первичного осмотра» При обращении пациента в клинику на первичную консультацию или лечение: -«СОГЛАСИЕ на обработку персональных данных» (оговариваются условия обработки персональных данных, отмечается, что в клинике проводится видео и аудио наблюдение) - «Информированное добровольное согласие на проведение стоматологического вмешательства» - «Медицинская карта Форма №043/у», </w:t>
      </w:r>
      <w:r>
        <w:lastRenderedPageBreak/>
        <w:t>включает в себя «Анкету» о состоянии здоровья, которую пациент заполняет собственноручно. - «ДОГОВОР на оказания платных медицинских услуг» в 2-х (3-х) экземплярах (Предварительно до каждого пациента доводится информация о праве на бесплатную медицинскую помощь, согласно части 1 статьи 41 Конституции российской Федерации, реализованном в Саратовской области через территориальную Программу государственных гарантий оказания гражданам бесплатной медицинской помощи на 2016 год. Перечень медицинских организаций, участвующих в реализации Программы государственных гарантий оказания гражданам бесплатной медицинской помощи, представлены на информационном стенде в регистратуре, у администрации</w:t>
      </w:r>
      <w:r w:rsidR="00BB2CA7">
        <w:t xml:space="preserve">. </w:t>
      </w:r>
      <w:r>
        <w:t xml:space="preserve">При анонимном обращении пациента в клинику на осмотр/первичную консультацию: - «Информированное добровольное согласие на проведение </w:t>
      </w:r>
      <w:r w:rsidR="00BB2CA7">
        <w:t>диагностических процедур</w:t>
      </w:r>
      <w:r>
        <w:t xml:space="preserve">» - «Лист первичного осмотра», в котором пациент отмечает письменно, что в клинике проводится видео и аудио наблюдение и согласен с этим (резолюция собственноручно). В противном случае в записи на прием будет отказано, так как система аудио и видео - наблюдения по желанию пациента не будет отключена. При анонимном обращении пациента в клинику на лечение: - «Информированное добровольное согласие на проведение стоматологического вмешательства» - «Медицинская карта Форма №043/у» (без сбора персональных данных, только присваивается номер по порядку) включает в себя: «Анкету» о состоянии здоровья, которую пациент заполняет собственноручно; а так же отмечает письменно, что в клинике проводится видео и аудио наблюдение и согласен с этим (резолюция собственноручно). В противном случае в записи на прием будет отказано, так как система аудио и видео - наблюдения по желанию пациента не будет отключена. - «ДОГОВОР на оказания платных медицинских услуг» под номером по порядку. медицинская карта пациента, договор на оказание платных медицинских услуг в 2-х (3-х) экземплярах, необходимые Приложения к договору, согласие на обработку персональных данных. 8.2. Амбулаторная карта </w:t>
      </w:r>
      <w:r w:rsidR="00BB2CA7">
        <w:t xml:space="preserve">пациента </w:t>
      </w:r>
      <w:r>
        <w:t>хранится в регистратуре в течение 5 лет с момента последнего обращения пациента. 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 По окончании лечения оформляется выписной эпикриз. 9. ПОРЯДОК ПРЕДОСТАВЛЕНИЯ ИНФОРМАЦИИ 9.1. Информация о состоянии здоровья предоставляется пациенту лечащим врачом в доступной для него форме. 9.2. Информация о состоянии здоровья гражданина, о факте обращения его за медицинской помощью является конфиденциальной и защищена законом. 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 10.2. При оказании медицинских услуг Клиника гарантирует: -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w:t>
      </w:r>
      <w:r w:rsidR="00BB2CA7">
        <w:t>-</w:t>
      </w:r>
      <w:r>
        <w:t xml:space="preserve">эпидемиологическими нормами и правилами, а также использованием разрешенных к применению Минздравом РФ технологий и материалов; -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 - оказание видов медицинских услуг в соответствии с лицензией; - проведение лечения специалистами, имеющими сертификаты, подтверждающие право на осуществление данного вида медицинской деятельности; - тщательное соблюдение технологий лечения, что предполагает профессиональную подготовку врачей и медицинских сестёр; - 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 - мероприятия по устранению и снижению степени осложнений, которые могут </w:t>
      </w:r>
      <w:r>
        <w:lastRenderedPageBreak/>
        <w:t xml:space="preserve">возникнуть в процессе или после оказания услуги; - проведение контрольных осмотров – по показаниям, после сложного лечения или при необходимости упреждения нежелательных последствий; - проведение бесплатных профилактических осмотров с частотой, определяемой лечащим врачом; - динамический контроль за процессом выздоровления, реабилитации и результатов оказания медицинской услуги; - достижение показателей качества медицинской услуги и эстетических результатов (с учетом имеющихся в отечественной медицине стандартов и алгоритмов, пожеланий пациента и объективных обстоятельств, выявленных врачом). 11. ПРОЧИЕ ПОЛОЖЕНИЯ 11.1. При возникновении конфликта между пациентом и врачом, средним или младшим медицинским персоналом спорный вопрос решается Врачебной Комиссией. 11.2. График приема граждан Директором </w:t>
      </w:r>
      <w:proofErr w:type="spellStart"/>
      <w:r>
        <w:t>Лезниковым</w:t>
      </w:r>
      <w:proofErr w:type="spellEnd"/>
      <w:r>
        <w:t xml:space="preserve"> </w:t>
      </w:r>
      <w:r w:rsidR="00BB2CA7">
        <w:t xml:space="preserve"> </w:t>
      </w:r>
      <w:r>
        <w:t>Р.Л. вт. – чет. с 15</w:t>
      </w:r>
      <w:r w:rsidR="00BB2CA7">
        <w:t>:</w:t>
      </w:r>
      <w:r>
        <w:t>00 до 18</w:t>
      </w:r>
      <w:r w:rsidR="00BB2CA7">
        <w:t>:</w:t>
      </w:r>
      <w:r>
        <w:t>00. 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холле регистратуры, информационных папках, а также на сайте Клиники в сети Интернет.</w:t>
      </w:r>
    </w:p>
    <w:sectPr w:rsidR="007D36E2" w:rsidSect="007D3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7C10"/>
    <w:rsid w:val="007D36E2"/>
    <w:rsid w:val="00BB2CA7"/>
    <w:rsid w:val="00C14F81"/>
    <w:rsid w:val="00FC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Лара</cp:lastModifiedBy>
  <cp:revision>1</cp:revision>
  <dcterms:created xsi:type="dcterms:W3CDTF">2020-10-30T18:51:00Z</dcterms:created>
  <dcterms:modified xsi:type="dcterms:W3CDTF">2020-10-30T19:21:00Z</dcterms:modified>
</cp:coreProperties>
</file>